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17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E20560" w:rsidRPr="002E7221" w:rsidRDefault="00E20560" w:rsidP="00E20560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E20560">
      <w:pPr>
        <w:spacing w:after="0"/>
        <w:jc w:val="center"/>
        <w:rPr>
          <w:bCs/>
          <w:sz w:val="28"/>
          <w:szCs w:val="28"/>
        </w:rPr>
      </w:pPr>
    </w:p>
    <w:p w:rsidR="00E20560" w:rsidRPr="002E7221" w:rsidRDefault="00E20560" w:rsidP="00E20560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Распределение субсидий из областного бюджета </w:t>
      </w:r>
      <w:proofErr w:type="gramStart"/>
      <w:r w:rsidRPr="002E7221">
        <w:rPr>
          <w:b/>
          <w:sz w:val="28"/>
          <w:szCs w:val="28"/>
        </w:rPr>
        <w:t>на</w:t>
      </w:r>
      <w:proofErr w:type="gramEnd"/>
      <w:r w:rsidRPr="002E7221">
        <w:rPr>
          <w:b/>
          <w:sz w:val="28"/>
          <w:szCs w:val="28"/>
        </w:rPr>
        <w:t xml:space="preserve"> </w:t>
      </w:r>
    </w:p>
    <w:p w:rsidR="00E20560" w:rsidRPr="002E7221" w:rsidRDefault="00E20560" w:rsidP="00E20560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государственную поддержку некоммерческих организаций </w:t>
      </w:r>
    </w:p>
    <w:p w:rsidR="00E20560" w:rsidRPr="002E7221" w:rsidRDefault="00E20560" w:rsidP="00E20560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на </w:t>
      </w:r>
      <w:r w:rsidR="00B10B5F" w:rsidRPr="002E7221">
        <w:rPr>
          <w:b/>
          <w:sz w:val="28"/>
          <w:szCs w:val="28"/>
        </w:rPr>
        <w:t xml:space="preserve">2024 год и на плановый период 2025 и 2026 </w:t>
      </w:r>
      <w:r w:rsidRPr="002E7221">
        <w:rPr>
          <w:b/>
          <w:sz w:val="28"/>
          <w:szCs w:val="28"/>
        </w:rPr>
        <w:t>годов</w:t>
      </w:r>
    </w:p>
    <w:p w:rsidR="00E20560" w:rsidRPr="002E7221" w:rsidRDefault="00E20560" w:rsidP="00E20560">
      <w:pPr>
        <w:spacing w:after="0"/>
        <w:jc w:val="center"/>
        <w:rPr>
          <w:sz w:val="28"/>
          <w:szCs w:val="28"/>
        </w:rPr>
      </w:pPr>
    </w:p>
    <w:p w:rsidR="00E20560" w:rsidRPr="002E7221" w:rsidRDefault="00E20560" w:rsidP="00E20560">
      <w:pPr>
        <w:spacing w:after="0"/>
        <w:jc w:val="center"/>
        <w:rPr>
          <w:sz w:val="28"/>
          <w:szCs w:val="28"/>
        </w:rPr>
      </w:pPr>
    </w:p>
    <w:p w:rsidR="00E20560" w:rsidRPr="002E7221" w:rsidRDefault="00E20560" w:rsidP="00E20560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(тыс. рублей)</w:t>
      </w:r>
    </w:p>
    <w:tbl>
      <w:tblPr>
        <w:tblW w:w="96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551"/>
        <w:gridCol w:w="1276"/>
        <w:gridCol w:w="1276"/>
        <w:gridCol w:w="1275"/>
      </w:tblGrid>
      <w:tr w:rsidR="002E7221" w:rsidRPr="002E7221" w:rsidTr="00641056">
        <w:trPr>
          <w:trHeight w:val="585"/>
          <w:tblHeader/>
        </w:trPr>
        <w:tc>
          <w:tcPr>
            <w:tcW w:w="568" w:type="dxa"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 xml:space="preserve">№ </w:t>
            </w:r>
            <w:proofErr w:type="gramStart"/>
            <w:r w:rsidRPr="002E7221">
              <w:rPr>
                <w:b/>
                <w:bCs/>
              </w:rPr>
              <w:t>п</w:t>
            </w:r>
            <w:proofErr w:type="gramEnd"/>
            <w:r w:rsidRPr="002E7221">
              <w:rPr>
                <w:b/>
                <w:bCs/>
              </w:rPr>
              <w:t>/п</w:t>
            </w:r>
          </w:p>
        </w:tc>
        <w:tc>
          <w:tcPr>
            <w:tcW w:w="2693" w:type="dxa"/>
            <w:vAlign w:val="center"/>
            <w:hideMark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>Наименование субсидии</w:t>
            </w:r>
          </w:p>
        </w:tc>
        <w:tc>
          <w:tcPr>
            <w:tcW w:w="2551" w:type="dxa"/>
            <w:vAlign w:val="center"/>
            <w:hideMark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>Наименование некоммерческой организации</w:t>
            </w:r>
          </w:p>
        </w:tc>
        <w:tc>
          <w:tcPr>
            <w:tcW w:w="1276" w:type="dxa"/>
            <w:vAlign w:val="center"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>2024 год</w:t>
            </w:r>
          </w:p>
        </w:tc>
        <w:tc>
          <w:tcPr>
            <w:tcW w:w="1276" w:type="dxa"/>
            <w:vAlign w:val="center"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>2025 год</w:t>
            </w:r>
          </w:p>
        </w:tc>
        <w:tc>
          <w:tcPr>
            <w:tcW w:w="1275" w:type="dxa"/>
            <w:vAlign w:val="center"/>
            <w:hideMark/>
          </w:tcPr>
          <w:p w:rsidR="00641056" w:rsidRPr="002E7221" w:rsidRDefault="00641056" w:rsidP="00174EB7">
            <w:pPr>
              <w:spacing w:after="0"/>
              <w:jc w:val="center"/>
              <w:rPr>
                <w:b/>
                <w:bCs/>
              </w:rPr>
            </w:pPr>
            <w:r w:rsidRPr="002E7221">
              <w:rPr>
                <w:b/>
                <w:bCs/>
              </w:rPr>
              <w:t>2026 год</w:t>
            </w:r>
          </w:p>
        </w:tc>
      </w:tr>
      <w:tr w:rsidR="002E7221" w:rsidRPr="002E7221" w:rsidTr="00641056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"Центр развития образования и подготовки кадров "Парк мастеров </w:t>
            </w:r>
            <w:proofErr w:type="spellStart"/>
            <w:r w:rsidRPr="002E7221">
              <w:t>Нижполиграф</w:t>
            </w:r>
            <w:proofErr w:type="spellEnd"/>
            <w:r w:rsidRPr="002E7221">
              <w:t xml:space="preserve">"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 xml:space="preserve">Автономная некоммерческая организация "Центр развития образования и подготовки кадров "Парк мастеров </w:t>
            </w:r>
            <w:proofErr w:type="spellStart"/>
            <w:r w:rsidRPr="002E7221">
              <w:t>Нижполиграф</w:t>
            </w:r>
            <w:proofErr w:type="spellEnd"/>
            <w:r w:rsidRPr="002E7221"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84 242,0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84 242,0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84 242,0</w:t>
            </w:r>
          </w:p>
        </w:tc>
      </w:tr>
      <w:tr w:rsidR="002E7221" w:rsidRPr="002E7221" w:rsidTr="00641056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 xml:space="preserve">Субсидия в целях достижения результата по развитию производственных систем на предприятиях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>Автономная некоммерческая организация "Корпорация развития промышленности 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16 586,5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16 586,5</w:t>
            </w:r>
          </w:p>
        </w:tc>
      </w:tr>
      <w:tr w:rsidR="002E7221" w:rsidRPr="002E7221" w:rsidTr="00641056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>Субсидия в целях достижения результата по количеству мероприятий по поддержке импортозамещающих проектов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>Автономная некоммерческая организация "Корпорация развития промышленности 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37 583,9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37 583,9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37 583,9</w:t>
            </w:r>
          </w:p>
        </w:tc>
      </w:tr>
      <w:tr w:rsidR="002E7221" w:rsidRPr="002E7221" w:rsidTr="00641056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t xml:space="preserve">Субсидия в целях достижения результата по количеству проведенных </w:t>
            </w:r>
            <w:r w:rsidRPr="002E7221">
              <w:lastRenderedPageBreak/>
              <w:t xml:space="preserve">консультаций на получение льготного заемного финансирования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56" w:rsidRPr="002E7221" w:rsidRDefault="00641056" w:rsidP="00174EB7">
            <w:pPr>
              <w:spacing w:after="0"/>
            </w:pPr>
            <w:r w:rsidRPr="002E7221">
              <w:lastRenderedPageBreak/>
              <w:t xml:space="preserve">Некоммерческая организация "Фонд развития промышленности и </w:t>
            </w:r>
            <w:r w:rsidRPr="002E7221">
              <w:lastRenderedPageBreak/>
              <w:t>венчурных инвестиций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23 904,3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23 904,3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23 904,3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5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contextualSpacing/>
              <w:jc w:val="both"/>
            </w:pPr>
            <w:r w:rsidRPr="002E7221">
              <w:t>Субсидия в целях достижения результатов национального проекта "Производительность труда"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"Корпорация развития промышленности</w:t>
            </w:r>
            <w:r w:rsidR="00532605">
              <w:t xml:space="preserve"> </w:t>
            </w:r>
            <w:r w:rsidRPr="002E7221">
              <w:t>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68 384,5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6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contextualSpacing/>
            </w:pPr>
            <w:r w:rsidRPr="002E7221">
              <w:t>Субсидия в целях достижения результата по обучению сотрудников предприятий инструментам повышения производительности труда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"Корпорация развития промышленности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13 851,1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целях достижения результата мероприятий по предоставлению </w:t>
            </w:r>
            <w:proofErr w:type="spellStart"/>
            <w:r w:rsidRPr="002E7221">
              <w:t>микрозаймов</w:t>
            </w:r>
            <w:proofErr w:type="spellEnd"/>
            <w:r w:rsidRPr="002E7221">
              <w:t xml:space="preserve"> субъектам малого и среднего предпринимательства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</w:t>
            </w:r>
            <w:r w:rsidR="00532605">
              <w:t>изация "</w:t>
            </w:r>
            <w:proofErr w:type="spellStart"/>
            <w:r w:rsidR="00532605">
              <w:t>Микрокредитная</w:t>
            </w:r>
            <w:proofErr w:type="spellEnd"/>
            <w:r w:rsidR="00532605">
              <w:t xml:space="preserve"> компания </w:t>
            </w:r>
            <w:r w:rsidRPr="002E7221">
              <w:t>для поддержки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7 866,8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"Корпорация развития промышленности и предпринимательства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"Корпорация развития промышленности</w:t>
            </w:r>
            <w:r w:rsidR="00532605">
              <w:t xml:space="preserve"> </w:t>
            </w:r>
            <w:r w:rsidRPr="002E7221">
              <w:t>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80 037,3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82 158,2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80 037,3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на реализацию мероприятий в рамках регионального проекта </w:t>
            </w:r>
            <w:r w:rsidRPr="002E7221">
              <w:lastRenderedPageBreak/>
              <w:t xml:space="preserve">"Создание благоприятных условий для осуществления деятельности </w:t>
            </w:r>
            <w:proofErr w:type="spellStart"/>
            <w:r w:rsidRPr="002E7221">
              <w:t>самозанятыми</w:t>
            </w:r>
            <w:proofErr w:type="spellEnd"/>
            <w:r w:rsidRPr="002E7221">
              <w:t xml:space="preserve"> гражданами"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 xml:space="preserve">Автономная некоммерческая организация "Корпорация развития </w:t>
            </w:r>
            <w:r w:rsidRPr="002E7221">
              <w:lastRenderedPageBreak/>
              <w:t>промышленности 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lastRenderedPageBreak/>
              <w:t>19 409,0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реализацию мероприятий в рамках регионального проекта "Создание условий для легкого старта и комфортного ведения бизнеса"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"Корпорация развития промышленности 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32 274,2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создание и (или) развитие центра поддержки экспорта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"Корпорация развития промышленности и предпринимательства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43 761,0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"Управляющая компания по развитию </w:t>
            </w:r>
            <w:proofErr w:type="spellStart"/>
            <w:r w:rsidRPr="002E7221">
              <w:t>Саровско-Дивеевского</w:t>
            </w:r>
            <w:proofErr w:type="spellEnd"/>
            <w:r w:rsidRPr="002E7221">
              <w:t xml:space="preserve"> кластера"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 xml:space="preserve">Автономная некоммерческая организация "Управляющая компания по развитию </w:t>
            </w:r>
            <w:proofErr w:type="spellStart"/>
            <w:r w:rsidRPr="002E7221">
              <w:t>Саровско-Дивеевского</w:t>
            </w:r>
            <w:proofErr w:type="spellEnd"/>
            <w:r w:rsidRPr="002E7221">
              <w:t xml:space="preserve"> кластера"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282 056,8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108 515,6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106 666,0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"Культурно-просветительский центр "Академия Маяк" </w:t>
            </w:r>
            <w:r w:rsidRPr="002E7221">
              <w:lastRenderedPageBreak/>
              <w:t>имени А.Д. Сахарова"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>Автономная некоммерческая организация "Культурно-просветительский центр "Академия Маяк" имени А.Д. Сахарова"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58 429,8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58 429,8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58 429,8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"Региональное управление проектами и организации массовых мероприятий "Центр 800"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"Региональное управление проектами и организации массовых мероприятий "Центр 800"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1 088 000,0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1 060 570,4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1 060 570,4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реализацию мероприятий по подготовке к празднованию 225-летия со дня рождения А.С. Пушкина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"Центр развития культуры и туризма Болдинская Вотчина"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34 507,8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"Региональный центр поддержки и координации отечественных цифровых технологий и разработчиков "Горький</w:t>
            </w:r>
            <w:proofErr w:type="gramStart"/>
            <w:r w:rsidRPr="002E7221">
              <w:t xml:space="preserve"> Т</w:t>
            </w:r>
            <w:proofErr w:type="gramEnd"/>
            <w:r w:rsidRPr="002E7221">
              <w:t>ех"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"Региональный центр поддержки и координации отечественных цифровых технологий и разработчиков "Горький</w:t>
            </w:r>
            <w:proofErr w:type="gramStart"/>
            <w:r w:rsidRPr="002E7221">
              <w:t xml:space="preserve"> Т</w:t>
            </w:r>
            <w:proofErr w:type="gramEnd"/>
            <w:r w:rsidRPr="002E7221">
              <w:t>ех"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236 225,7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236 225,7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236 225,7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виде имущественного взноса в целях </w:t>
            </w:r>
            <w:proofErr w:type="spellStart"/>
            <w:r w:rsidRPr="002E7221">
              <w:t>финансовго</w:t>
            </w:r>
            <w:proofErr w:type="spellEnd"/>
            <w:r w:rsidRPr="002E7221">
              <w:t xml:space="preserve"> обеспечения расходов (возмещения затрат), связанных с уставной деятельностью автономной некоммерческой </w:t>
            </w:r>
            <w:r w:rsidRPr="002E7221">
              <w:lastRenderedPageBreak/>
              <w:t>организации "Молодежный центр "Высота"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>Автономная некоммерческая организация "Молодежный центр "Высота"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244 595,2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244 595,2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244 595,2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"Единый центр по подготовке граждан к военной службе и военно-патриотическому воспитанию молодежи "Авангард"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"Единый центр по подготовке граждан к военной службе и военно-патриотическому воспитанию молодежи "Авангард"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199 886,4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199 886,4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199 886,4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реализацию программы комплексного развития молодежной политики в регионах Российской Федерации "Регион для молодых" автономной некоммерческой организации "Молодежный центр "Высота"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"Молодежный центр "Высота"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215 847,1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общеобразовательной организации "Школа 800"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общеобразовательная организация "Школа 800"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139 924,0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139 924,0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139 924,0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на финансовое обеспечение деятельности и образовательного процесса автономной некоммерческой </w:t>
            </w:r>
            <w:r w:rsidRPr="002E7221">
              <w:lastRenderedPageBreak/>
              <w:t>общеобразовательной организации "Школа 800"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>Автономная некоммерческая общеобразовательная организация "Школа 800"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536 598,5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526 381,4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516 170,9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содействия научно-образовательной деятельности Нижегородского НОЦ"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"Центр содействия научно-образовательной деятельности Нижегородского НОЦ"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64 457,3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64 457,3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64 457,3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дополнительного профессионального образования "Центр новых форм развития образования"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дополнительного профессионального образования "Центр новых форм развития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85 714,4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85 714,4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85 714,4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оценки и развития квалификаций педагогов"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"Центр оценки и развития квалификаций педагогов"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5 668,6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5 668,6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5 668,6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проведение работ по замене лифтов в многоквартирных домах, расположенных на территории Нижегородской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 xml:space="preserve">Некоммерческая организация "Фонд капитального ремонта многоквартирных домов, расположенных на территории Нижегородской </w:t>
            </w:r>
            <w:r w:rsidRPr="002E7221"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lastRenderedPageBreak/>
              <w:t>1 041 260,0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1 549 290,0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1 570 630,0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взноса в некоммерческую организацию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Некоммерческая организация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380 278,0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380 278,0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380 278,0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на ликвидацию последствий природного и техногенного характера в многоквартирных домах Нижегородской области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Некоммерческая организация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25 000,0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"Институт развития городской среды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"Институт развития городской среды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97 606,2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97 606,2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97 606,2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"Проектный офис Стратегии развития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"Проектный офис Стратегии развития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388 440,3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348 440,3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348 440,3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виде имущественного взноса в целях финансового обеспечения уставной деятельности </w:t>
            </w:r>
            <w:r w:rsidRPr="002E7221">
              <w:lastRenderedPageBreak/>
              <w:t xml:space="preserve">некоммерческой организации "Фонд защиты прав граждан – участников долевого строительства в Нижегородской области"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 xml:space="preserve">Некоммерческая организация "Фонд защиты прав граждан – участников долевого строительства в </w:t>
            </w:r>
            <w:r w:rsidRPr="002E7221">
              <w:lastRenderedPageBreak/>
              <w:t>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lastRenderedPageBreak/>
              <w:t>12 623,1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12 623,1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12 623,1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lastRenderedPageBreak/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"Агентство по сохранению и развитию объектов исторической среды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"Агентство по сохранению и развитию объектов исторической среды Нижегородской области"</w:t>
            </w:r>
          </w:p>
          <w:p w:rsidR="00641056" w:rsidRPr="002E7221" w:rsidRDefault="00641056" w:rsidP="00532605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108 050,2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108 050,2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108 050,2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наставничества для подростков "</w:t>
            </w:r>
            <w:proofErr w:type="spellStart"/>
            <w:r w:rsidRPr="002E7221">
              <w:t>Хулиганодом</w:t>
            </w:r>
            <w:proofErr w:type="spellEnd"/>
            <w:r w:rsidRPr="002E7221">
              <w:t>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"Центр наставничества для подростков "</w:t>
            </w:r>
            <w:proofErr w:type="spellStart"/>
            <w:r w:rsidRPr="002E7221">
              <w:t>Хулиганодом</w:t>
            </w:r>
            <w:proofErr w:type="spellEnd"/>
            <w:r w:rsidRPr="002E7221">
              <w:t>"</w:t>
            </w:r>
          </w:p>
          <w:p w:rsidR="00641056" w:rsidRPr="002E7221" w:rsidRDefault="00641056" w:rsidP="00532605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35 331,4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35 331,4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35 331,4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  <w:r w:rsidRPr="002E7221"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инноваций социальной сферы Нижегородской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"Центр инноваций социальной сферы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20 680,8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20 680,8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20 680,8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t>3</w:t>
            </w:r>
            <w:r w:rsidR="00B07D18" w:rsidRPr="002E7221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в виде имущественного взноса в целях финансового </w:t>
            </w:r>
            <w:r w:rsidRPr="002E7221">
              <w:lastRenderedPageBreak/>
              <w:t>обеспечения уставной деятельности автономной некоммерческой организации "Хоккейный клуб "Торпедо"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 xml:space="preserve">Автономная некоммерческая организация </w:t>
            </w:r>
            <w:r w:rsidRPr="002E7221">
              <w:lastRenderedPageBreak/>
              <w:t>"Хоккейный клуб "Торпедо"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lastRenderedPageBreak/>
              <w:t>600 000,0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600 000,0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600 000,0</w:t>
            </w:r>
          </w:p>
        </w:tc>
      </w:tr>
      <w:tr w:rsidR="002E7221" w:rsidRPr="002E7221" w:rsidTr="00B07D18">
        <w:trPr>
          <w:trHeight w:val="9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lastRenderedPageBreak/>
              <w:t>3</w:t>
            </w:r>
            <w:r w:rsidR="00B07D18" w:rsidRPr="002E7221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D036B2">
            <w:pPr>
              <w:contextualSpacing/>
            </w:pPr>
            <w:r w:rsidRPr="002E7221">
              <w:t>Субсидии юридически</w:t>
            </w:r>
            <w:r w:rsidR="00D036B2">
              <w:t>м консультациям Нижегородской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ind w:right="-109"/>
              <w:contextualSpacing/>
            </w:pPr>
            <w:r w:rsidRPr="002E7221">
              <w:t xml:space="preserve">Юридическая консультация </w:t>
            </w:r>
            <w:proofErr w:type="spellStart"/>
            <w:r w:rsidRPr="002E7221">
              <w:t>Большемурашкинского</w:t>
            </w:r>
            <w:proofErr w:type="spellEnd"/>
            <w:r w:rsidRPr="002E7221"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1 923,2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1 923,2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1 923,2</w:t>
            </w:r>
          </w:p>
        </w:tc>
      </w:tr>
      <w:tr w:rsidR="002E7221" w:rsidRPr="002E7221" w:rsidTr="00B07D18">
        <w:trPr>
          <w:trHeight w:val="71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</w:p>
          <w:p w:rsidR="00641056" w:rsidRPr="002E7221" w:rsidRDefault="00641056" w:rsidP="00174EB7">
            <w:pPr>
              <w:contextualSpacing/>
            </w:pPr>
          </w:p>
          <w:p w:rsidR="00641056" w:rsidRPr="002E7221" w:rsidRDefault="00641056" w:rsidP="00174EB7">
            <w:pPr>
              <w:contextualSpacing/>
            </w:pPr>
          </w:p>
          <w:p w:rsidR="00641056" w:rsidRPr="002E7221" w:rsidRDefault="00641056" w:rsidP="00174EB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Юридическая консультация Ветлужского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601,5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601,5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601,5</w:t>
            </w:r>
          </w:p>
        </w:tc>
      </w:tr>
      <w:tr w:rsidR="002E7221" w:rsidRPr="002E7221" w:rsidTr="00B07D18">
        <w:trPr>
          <w:trHeight w:val="71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Юридическая консультация Воскресенского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2 357,3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2 357,3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2 357,3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 xml:space="preserve">Юридическая консультация </w:t>
            </w:r>
            <w:proofErr w:type="spellStart"/>
            <w:r w:rsidRPr="002E7221">
              <w:t>Краснобаковского</w:t>
            </w:r>
            <w:proofErr w:type="spellEnd"/>
            <w:r w:rsidRPr="002E7221"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2 510,2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2 510,2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2 510,2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Юридическая консультация Сокольского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2 755,3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2 755,3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2 755,3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Юридическая консультация Тонкинского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1 887,8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1 887,8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1 887,8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t>3</w:t>
            </w:r>
            <w:r w:rsidR="00B07D18" w:rsidRPr="002E7221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>Субсидия на оказание государственной финансовой поддержки средствам массовой информации Нижегородской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t>Автономная некоммерческая организация Нижегородской области "Газета "Здравствуйте, люди"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1 471,3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1 471,3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t>3</w:t>
            </w:r>
            <w:r w:rsidR="00B07D18" w:rsidRPr="002E7221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contextualSpacing/>
            </w:pPr>
            <w:r w:rsidRPr="002E7221">
              <w:t xml:space="preserve">Субсидия на оказание государственной финансовой поддержки средствам массовой информации, освещающим деятельность профессиональных союзов, действующих на территории </w:t>
            </w:r>
            <w:r w:rsidRPr="002E7221">
              <w:lastRenderedPageBreak/>
              <w:t>Нижегородской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contextualSpacing/>
            </w:pPr>
            <w:r w:rsidRPr="002E7221">
              <w:lastRenderedPageBreak/>
              <w:t>Автономная некоммерческая организация Нижегородской области "Редакция газеты "Профсоюзная трибуна"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375,0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contextualSpacing/>
            </w:pPr>
            <w:r w:rsidRPr="002E7221">
              <w:t>375,0</w:t>
            </w:r>
          </w:p>
        </w:tc>
      </w:tr>
      <w:tr w:rsidR="002E7221" w:rsidRPr="002E7221" w:rsidTr="00641056">
        <w:trPr>
          <w:trHeight w:val="71"/>
        </w:trPr>
        <w:tc>
          <w:tcPr>
            <w:tcW w:w="568" w:type="dxa"/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lastRenderedPageBreak/>
              <w:t>3</w:t>
            </w:r>
            <w:r w:rsidR="00B07D18" w:rsidRPr="002E7221">
              <w:t>8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spacing w:after="0"/>
            </w:pPr>
            <w:r w:rsidRPr="002E7221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общественных связей - Нижегородский дом народного единства"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spacing w:after="0"/>
            </w:pPr>
            <w:r w:rsidRPr="002E7221">
              <w:t>Автономная некоммерческая организация "Центр общественных связей - Нижегородский дом народного единства"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ind w:left="-107" w:right="-108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3 079 820,6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ind w:left="-63" w:right="-61"/>
              <w:jc w:val="center"/>
              <w:outlineLvl w:val="0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3 051 108,1</w:t>
            </w: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ind w:left="-63" w:right="-62"/>
              <w:jc w:val="center"/>
              <w:rPr>
                <w:iCs/>
                <w:szCs w:val="26"/>
              </w:rPr>
            </w:pPr>
            <w:r w:rsidRPr="002E7221">
              <w:rPr>
                <w:iCs/>
                <w:szCs w:val="26"/>
              </w:rPr>
              <w:t>1 051 108,1</w:t>
            </w:r>
          </w:p>
        </w:tc>
      </w:tr>
      <w:tr w:rsidR="002E7221" w:rsidRPr="002E7221" w:rsidTr="00641056">
        <w:trPr>
          <w:trHeight w:val="54"/>
        </w:trPr>
        <w:tc>
          <w:tcPr>
            <w:tcW w:w="568" w:type="dxa"/>
          </w:tcPr>
          <w:p w:rsidR="00641056" w:rsidRPr="002E7221" w:rsidRDefault="00641056" w:rsidP="00B07D18">
            <w:pPr>
              <w:jc w:val="center"/>
            </w:pPr>
            <w:r w:rsidRPr="002E7221">
              <w:t>3</w:t>
            </w:r>
            <w:r w:rsidR="00B07D18" w:rsidRPr="002E7221">
              <w:t>9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spacing w:after="0"/>
              <w:rPr>
                <w:szCs w:val="26"/>
              </w:rPr>
            </w:pPr>
            <w:r w:rsidRPr="002E7221">
              <w:rPr>
                <w:szCs w:val="26"/>
              </w:rPr>
              <w:t>Субсидия в виде имущественного взноса в целях финансового обеспечения (возмещения) затрат, связанных с уставной деятельностью автономной некоммерческой организации "Агентство гостеприимства Нижегородской области"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spacing w:after="0"/>
              <w:rPr>
                <w:szCs w:val="26"/>
              </w:rPr>
            </w:pPr>
            <w:r w:rsidRPr="002E7221">
              <w:rPr>
                <w:szCs w:val="26"/>
              </w:rPr>
              <w:t>Автономная некоммерческая организация "Агентство гостеприимства Нижегородской области"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126 133,0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126 133,0</w:t>
            </w: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contextualSpacing/>
              <w:jc w:val="center"/>
            </w:pPr>
            <w:r w:rsidRPr="002E7221">
              <w:t>126 133,0</w:t>
            </w:r>
          </w:p>
        </w:tc>
      </w:tr>
      <w:tr w:rsidR="002E7221" w:rsidRPr="002E7221" w:rsidTr="00641056">
        <w:trPr>
          <w:trHeight w:val="54"/>
        </w:trPr>
        <w:tc>
          <w:tcPr>
            <w:tcW w:w="568" w:type="dxa"/>
          </w:tcPr>
          <w:p w:rsidR="00641056" w:rsidRPr="002E7221" w:rsidRDefault="00B07D18" w:rsidP="00174EB7">
            <w:pPr>
              <w:spacing w:after="0"/>
              <w:jc w:val="center"/>
            </w:pPr>
            <w:r w:rsidRPr="002E7221">
              <w:t>40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spacing w:after="0"/>
              <w:rPr>
                <w:szCs w:val="20"/>
              </w:rPr>
            </w:pPr>
            <w:r w:rsidRPr="002E7221">
              <w:rPr>
                <w:szCs w:val="20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"Служба защиты прав лиц, страдающих психическими расстройствами, детей-сирот и детей, оставшихся без попечения родителей"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spacing w:after="0"/>
              <w:rPr>
                <w:szCs w:val="20"/>
              </w:rPr>
            </w:pPr>
            <w:r w:rsidRPr="002E7221">
              <w:rPr>
                <w:szCs w:val="20"/>
              </w:rPr>
              <w:t>Автономная некоммерческая организация "Служба защиты прав лиц, страдающих психическими расстройствами, детей-сирот и детей, оставшихся без попечения родителей"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50 920,0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outlineLvl w:val="0"/>
              <w:rPr>
                <w:szCs w:val="28"/>
              </w:rPr>
            </w:pPr>
            <w:r w:rsidRPr="002E7221">
              <w:rPr>
                <w:szCs w:val="28"/>
              </w:rPr>
              <w:t>50 920,0</w:t>
            </w: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50 920,0</w:t>
            </w:r>
          </w:p>
        </w:tc>
      </w:tr>
      <w:tr w:rsidR="002E7221" w:rsidRPr="002E7221" w:rsidTr="00641056">
        <w:trPr>
          <w:trHeight w:val="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t>4</w:t>
            </w:r>
            <w:r w:rsidR="00B07D18" w:rsidRPr="002E722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rPr>
                <w:szCs w:val="20"/>
              </w:rPr>
            </w:pPr>
            <w:r w:rsidRPr="002E7221">
              <w:rPr>
                <w:szCs w:val="20"/>
              </w:rPr>
              <w:t xml:space="preserve">Субсидия в виде имущественного взноса в целях финансового обеспечения расходов (возмещения затрат), </w:t>
            </w:r>
            <w:r w:rsidRPr="002E7221">
              <w:rPr>
                <w:szCs w:val="20"/>
              </w:rPr>
              <w:lastRenderedPageBreak/>
              <w:t>связанных с уставной деятельностью автономной некоммерческой организации "Областное кадровое агентство"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spacing w:after="0"/>
              <w:rPr>
                <w:szCs w:val="20"/>
              </w:rPr>
            </w:pPr>
            <w:r w:rsidRPr="002E7221">
              <w:rPr>
                <w:szCs w:val="20"/>
              </w:rPr>
              <w:lastRenderedPageBreak/>
              <w:t>Автономная некоммерческая организация "Областное кадровое агентство"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72 913,1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outlineLvl w:val="0"/>
              <w:rPr>
                <w:szCs w:val="28"/>
              </w:rPr>
            </w:pPr>
            <w:r w:rsidRPr="002E7221">
              <w:rPr>
                <w:szCs w:val="28"/>
              </w:rPr>
              <w:t>72 913,1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72 913,1</w:t>
            </w:r>
          </w:p>
        </w:tc>
      </w:tr>
      <w:tr w:rsidR="002E7221" w:rsidRPr="002E7221" w:rsidTr="00641056">
        <w:trPr>
          <w:trHeight w:val="54"/>
        </w:trPr>
        <w:tc>
          <w:tcPr>
            <w:tcW w:w="568" w:type="dxa"/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lastRenderedPageBreak/>
              <w:t>4</w:t>
            </w:r>
            <w:r w:rsidR="00B07D18" w:rsidRPr="002E7221">
              <w:t>2</w:t>
            </w:r>
          </w:p>
        </w:tc>
        <w:tc>
          <w:tcPr>
            <w:tcW w:w="2693" w:type="dxa"/>
          </w:tcPr>
          <w:p w:rsidR="00641056" w:rsidRPr="002E7221" w:rsidRDefault="00641056" w:rsidP="00174EB7">
            <w:pPr>
              <w:spacing w:after="0"/>
              <w:rPr>
                <w:szCs w:val="28"/>
              </w:rPr>
            </w:pPr>
            <w:r w:rsidRPr="002E7221">
              <w:rPr>
                <w:szCs w:val="28"/>
              </w:rPr>
              <w:t>Субсидия в виде имущественного взноса в целях финансового обеспечения расходов (возмещения затрат), связанных с уставной деятельностью автономной некоммерческой организации дополнительного профессионального образования "КУПНО"</w:t>
            </w:r>
          </w:p>
        </w:tc>
        <w:tc>
          <w:tcPr>
            <w:tcW w:w="2551" w:type="dxa"/>
          </w:tcPr>
          <w:p w:rsidR="00641056" w:rsidRPr="002E7221" w:rsidRDefault="00641056" w:rsidP="00532605">
            <w:pPr>
              <w:spacing w:after="0"/>
              <w:rPr>
                <w:szCs w:val="28"/>
              </w:rPr>
            </w:pPr>
            <w:r w:rsidRPr="002E7221">
              <w:rPr>
                <w:szCs w:val="28"/>
              </w:rPr>
              <w:t>Автономная некоммерческая организация дополнительного профессионального образования "КУПНО"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0"/>
              </w:rPr>
              <w:t>287 628,8</w:t>
            </w:r>
          </w:p>
        </w:tc>
        <w:tc>
          <w:tcPr>
            <w:tcW w:w="1276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outlineLvl w:val="0"/>
              <w:rPr>
                <w:szCs w:val="28"/>
              </w:rPr>
            </w:pPr>
            <w:r w:rsidRPr="002E7221">
              <w:rPr>
                <w:szCs w:val="28"/>
              </w:rPr>
              <w:t>279 556,6</w:t>
            </w:r>
          </w:p>
        </w:tc>
        <w:tc>
          <w:tcPr>
            <w:tcW w:w="1275" w:type="dxa"/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295 197,5</w:t>
            </w:r>
          </w:p>
        </w:tc>
      </w:tr>
      <w:tr w:rsidR="002E7221" w:rsidRPr="002E7221" w:rsidTr="00641056">
        <w:trPr>
          <w:trHeight w:val="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B07D18">
            <w:pPr>
              <w:spacing w:after="0"/>
              <w:jc w:val="center"/>
            </w:pPr>
            <w:r w:rsidRPr="002E7221">
              <w:t>4</w:t>
            </w:r>
            <w:r w:rsidR="00B07D18" w:rsidRPr="002E7221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174EB7">
            <w:pPr>
              <w:spacing w:after="0"/>
              <w:rPr>
                <w:szCs w:val="28"/>
              </w:rPr>
            </w:pPr>
            <w:r w:rsidRPr="002E7221">
              <w:rPr>
                <w:szCs w:val="28"/>
              </w:rPr>
              <w:t>Субсидия в целях достижения результата по проведению мероприятий по сохранению, возрождению и развитию народных художественных промыслов Нижегородской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56" w:rsidRPr="002E7221" w:rsidRDefault="00641056" w:rsidP="00532605">
            <w:pPr>
              <w:spacing w:after="0"/>
              <w:rPr>
                <w:szCs w:val="28"/>
              </w:rPr>
            </w:pPr>
            <w:r w:rsidRPr="002E7221">
              <w:rPr>
                <w:szCs w:val="28"/>
              </w:rPr>
              <w:t>Автономная некоммерческая организация "Агентство гостеприимства Нижегородской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0"/>
              </w:rPr>
            </w:pPr>
            <w:r w:rsidRPr="002E7221">
              <w:rPr>
                <w:szCs w:val="20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outlineLvl w:val="0"/>
              <w:rPr>
                <w:szCs w:val="28"/>
              </w:rPr>
            </w:pPr>
            <w:r w:rsidRPr="002E7221">
              <w:rPr>
                <w:szCs w:val="28"/>
              </w:rPr>
              <w:t>7 000,0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56" w:rsidRPr="002E7221" w:rsidRDefault="00641056" w:rsidP="00174EB7">
            <w:pPr>
              <w:spacing w:after="0"/>
              <w:jc w:val="center"/>
              <w:rPr>
                <w:szCs w:val="28"/>
              </w:rPr>
            </w:pPr>
            <w:r w:rsidRPr="002E7221">
              <w:rPr>
                <w:szCs w:val="28"/>
              </w:rPr>
              <w:t>7 000,0</w:t>
            </w:r>
          </w:p>
        </w:tc>
      </w:tr>
    </w:tbl>
    <w:p w:rsidR="00E20560" w:rsidRPr="002E7221" w:rsidRDefault="00E20560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57173E" w:rsidRPr="002E7221" w:rsidRDefault="0057173E" w:rsidP="00C02D76">
      <w:pPr>
        <w:pStyle w:val="Eiiey"/>
        <w:spacing w:before="0"/>
      </w:pPr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BC9">
          <w:rPr>
            <w:noProof/>
          </w:rPr>
          <w:t>11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2D3A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0BC9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A372-27C2-4E16-95A2-0162AF67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2023-10-25T08:22:00Z</dcterms:created>
  <dcterms:modified xsi:type="dcterms:W3CDTF">2023-10-25T08:22:00Z</dcterms:modified>
</cp:coreProperties>
</file>